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3411" w:rsidRDefault="00F90BBC">
      <w:bookmarkStart w:id="0" w:name="_GoBack"/>
      <w:bookmarkEnd w:id="0"/>
      <w:r>
        <w:tab/>
        <w:t xml:space="preserve">There was a special meeting of the Flemingsburg City Council Monday, April 22, 2013, at 6:15 p.m. in the City Annex.  Council members present were Kathy Moore, Scott Manning, </w:t>
      </w:r>
      <w:proofErr w:type="spellStart"/>
      <w:r>
        <w:t>Georgianna</w:t>
      </w:r>
      <w:proofErr w:type="spellEnd"/>
      <w:r>
        <w:t xml:space="preserve"> Sparks, Meredith Story, and Van Alexander.  Councilman Ricky Hurst was absent.  Mayor Martin L. </w:t>
      </w:r>
      <w:proofErr w:type="spellStart"/>
      <w:r>
        <w:t>Voiers</w:t>
      </w:r>
      <w:proofErr w:type="spellEnd"/>
      <w:r>
        <w:t xml:space="preserve"> presided.</w:t>
      </w:r>
    </w:p>
    <w:p w:rsidR="00F90BBC" w:rsidRDefault="00F90BBC">
      <w:r>
        <w:tab/>
        <w:t>Councilwoman Moore led the Pledge of Allegiance.</w:t>
      </w:r>
    </w:p>
    <w:p w:rsidR="00F90BBC" w:rsidRDefault="00F90BBC">
      <w:r>
        <w:tab/>
        <w:t>Councilman Story reported that the Finance Committee had met to review the health insurance renewal through Bluegrass Family Health and Health Cost Solutions.  Councilman Story noted the savings the City had realized the current year by switching to the dual plan and moved to approve the renewal for the upcoming year.  Councilman Manning seconded the motion.  Council voted as follows:  Moore-yes, Manning-yes, Sparks-yes, Story-yes, and Alexander-yes.  Motion carried.</w:t>
      </w:r>
    </w:p>
    <w:p w:rsidR="00F90BBC" w:rsidRDefault="00F90BBC" w:rsidP="00F90BBC">
      <w:r>
        <w:tab/>
        <w:t xml:space="preserve">A lone bid was received from Dewey Gulley in the amount of $1,026 for the 2002 Chevy pick-up, </w:t>
      </w:r>
      <w:proofErr w:type="gramStart"/>
      <w:r>
        <w:t>Vin</w:t>
      </w:r>
      <w:proofErr w:type="gramEnd"/>
      <w:r>
        <w:t xml:space="preserve"># </w:t>
      </w:r>
      <w:r w:rsidR="008E422C">
        <w:t>8987</w:t>
      </w:r>
      <w:r>
        <w:t>.</w:t>
      </w:r>
      <w:r w:rsidR="008E422C">
        <w:t xml:space="preserve">  </w:t>
      </w:r>
      <w:r>
        <w:t xml:space="preserve">  Councilman Manning moved to accept the bid.  Councilwoman Sparks seconded the motion.  Council voted as follows:  Moore-yes, Manning-yes, Sparks-yes, Story-yes, and Alexander-yes.  Motion carried.</w:t>
      </w:r>
    </w:p>
    <w:p w:rsidR="00F90BBC" w:rsidRDefault="00F90BBC" w:rsidP="00F90BBC">
      <w:r>
        <w:tab/>
        <w:t xml:space="preserve">Mayor </w:t>
      </w:r>
      <w:proofErr w:type="spellStart"/>
      <w:r>
        <w:t>Voiers</w:t>
      </w:r>
      <w:proofErr w:type="spellEnd"/>
      <w:r>
        <w:t xml:space="preserve"> presented the budget proposal for fiscal year July 2013-June 2014.  Councilman Story moved that the budget for the Chamber be increased by 6% ($1,800) and those funds be moved from the Economic Development budget.   Councilwoman Moore seconded the motion.  Council voted as follows:  Moore-yes, Manning-yes, Sparks-yes, Story-yes, and Alexander-yes.  Motion carried.</w:t>
      </w:r>
    </w:p>
    <w:p w:rsidR="00D36471" w:rsidRDefault="00D36471" w:rsidP="00D36471">
      <w:r>
        <w:tab/>
        <w:t>The first reading of the General Government Budget for fiscal year July 2013-June 2014 was presented.  Councilwoman Sparks moved to approve.  Councilman Alexander seconded the motion.  Council voted as follows:  Moore-yes, Manning-yes, Sparks-yes, Story-yes, and Alexander-yes.  Motion carried.</w:t>
      </w:r>
    </w:p>
    <w:p w:rsidR="00D36471" w:rsidRDefault="00D36471" w:rsidP="00D36471">
      <w:r>
        <w:tab/>
        <w:t>The first reading of the Utilities System Budget for fiscal year July 2013-June 2014 was presented.  Councilwoman Sparks moved to approve.  Councilman Manning seconded the motion.  Council voted as follows:  Moore-yes, Manning-yes, Sparks-yes, Story-yes, and Alexander-yes.  Motion carried.</w:t>
      </w:r>
    </w:p>
    <w:p w:rsidR="00D36471" w:rsidRDefault="00D36471" w:rsidP="00D36471">
      <w:r>
        <w:tab/>
        <w:t>The first reading of the FCA-TV Budget for fiscal year July 2013-June 2014 was presented.  Councilwoman Moore moved to approve.  Councilman Story seconded the motion.  Council voted as follows:  Moore-yes, Manning-yes, Sparks-yes, Story-yes, and Alexander-yes.  Motion carried.</w:t>
      </w:r>
    </w:p>
    <w:p w:rsidR="00F90BBC" w:rsidRDefault="00D36471">
      <w:r>
        <w:tab/>
        <w:t>There being no further business, Councilman Manning moved to adjourn at 6:40 p.m.</w:t>
      </w:r>
    </w:p>
    <w:p w:rsidR="00D36471" w:rsidRDefault="00D36471">
      <w:r>
        <w:tab/>
      </w:r>
      <w:r>
        <w:tab/>
      </w:r>
      <w:r>
        <w:tab/>
      </w:r>
      <w:r>
        <w:tab/>
      </w:r>
      <w:r>
        <w:tab/>
      </w:r>
    </w:p>
    <w:p w:rsidR="00D36471" w:rsidRDefault="00D36471">
      <w:r>
        <w:tab/>
      </w:r>
      <w:r>
        <w:tab/>
      </w:r>
      <w:r>
        <w:tab/>
      </w:r>
      <w:r>
        <w:tab/>
      </w:r>
      <w:r>
        <w:tab/>
      </w:r>
      <w:r>
        <w:tab/>
      </w:r>
      <w:r>
        <w:tab/>
      </w:r>
      <w:r>
        <w:tab/>
        <w:t xml:space="preserve">______________________________ </w:t>
      </w:r>
    </w:p>
    <w:p w:rsidR="00D36471" w:rsidRDefault="00D36471">
      <w:r>
        <w:tab/>
      </w:r>
      <w:r>
        <w:tab/>
      </w:r>
      <w:r>
        <w:tab/>
      </w:r>
      <w:r>
        <w:tab/>
      </w:r>
      <w:r>
        <w:tab/>
      </w:r>
      <w:r>
        <w:tab/>
      </w:r>
      <w:r>
        <w:tab/>
      </w:r>
      <w:r>
        <w:tab/>
        <w:t xml:space="preserve">Martin L. </w:t>
      </w:r>
      <w:proofErr w:type="spellStart"/>
      <w:r>
        <w:t>Voiers</w:t>
      </w:r>
      <w:proofErr w:type="spellEnd"/>
      <w:r>
        <w:t>, Mayor</w:t>
      </w:r>
    </w:p>
    <w:p w:rsidR="00D36471" w:rsidRDefault="00D36471">
      <w:r>
        <w:t>ATTESTED:</w:t>
      </w:r>
    </w:p>
    <w:p w:rsidR="00D36471" w:rsidRDefault="00D36471">
      <w:r>
        <w:t xml:space="preserve">_____________________________________ </w:t>
      </w:r>
    </w:p>
    <w:p w:rsidR="00F90BBC" w:rsidRDefault="00D36471">
      <w:r>
        <w:t>Joy Story Roark, City Clerk/Treasurer</w:t>
      </w:r>
      <w:r>
        <w:tab/>
      </w:r>
      <w:r>
        <w:tab/>
      </w:r>
      <w:r>
        <w:tab/>
      </w:r>
      <w:r>
        <w:tab/>
        <w:t>Date Approved:  _________________</w:t>
      </w:r>
    </w:p>
    <w:sectPr w:rsidR="00F90B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BBC"/>
    <w:rsid w:val="002E5481"/>
    <w:rsid w:val="004577B3"/>
    <w:rsid w:val="005F2553"/>
    <w:rsid w:val="00693411"/>
    <w:rsid w:val="008C5FDC"/>
    <w:rsid w:val="008E422C"/>
    <w:rsid w:val="00930EBF"/>
    <w:rsid w:val="00A07DB6"/>
    <w:rsid w:val="00D36471"/>
    <w:rsid w:val="00E05943"/>
    <w:rsid w:val="00F90B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E50F22-5F08-4F98-8722-DF8BFEF54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0E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0E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397</Words>
  <Characters>2265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 Roark</dc:creator>
  <cp:keywords/>
  <dc:description/>
  <cp:lastModifiedBy>Joy Roark</cp:lastModifiedBy>
  <cp:revision>2</cp:revision>
  <cp:lastPrinted>2013-05-06T19:06:00Z</cp:lastPrinted>
  <dcterms:created xsi:type="dcterms:W3CDTF">2013-06-21T13:39:00Z</dcterms:created>
  <dcterms:modified xsi:type="dcterms:W3CDTF">2013-06-21T13:39:00Z</dcterms:modified>
</cp:coreProperties>
</file>