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8D" w:rsidRDefault="00B75A29" w:rsidP="00B75A29">
      <w:pPr>
        <w:ind w:firstLine="720"/>
      </w:pPr>
      <w:bookmarkStart w:id="0" w:name="_GoBack"/>
      <w:bookmarkEnd w:id="0"/>
      <w:r>
        <w:t xml:space="preserve">There was a special meeting of the Flemingsburg City Council Monday, July 20, 2015 at 7:00 p.m. in the City Annex.  Council members present were Ricky Hurst, Kathy Moore, Scott Manning, Georgianna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0F2F8D" w:rsidRDefault="000F2F8D"/>
    <w:p w:rsidR="000F2F8D" w:rsidRDefault="00B75A29" w:rsidP="00B75A29">
      <w:pPr>
        <w:ind w:firstLine="720"/>
      </w:pPr>
      <w:r>
        <w:t>Councilman Story led the P</w:t>
      </w:r>
      <w:r w:rsidR="00E5207F">
        <w:t>ledge</w:t>
      </w:r>
      <w:r>
        <w:t xml:space="preserve"> of Allegiance.  Minutes of the June meetings were presented.  Councilman Manning moved to approve.  Councilwoman Moore seconded the motion.  Motion carried.</w:t>
      </w:r>
    </w:p>
    <w:p w:rsidR="000F2F8D" w:rsidRDefault="000F2F8D"/>
    <w:p w:rsidR="00B75A29" w:rsidRDefault="00E5207F" w:rsidP="00B75A29">
      <w:pPr>
        <w:ind w:firstLine="720"/>
      </w:pPr>
      <w:r>
        <w:t xml:space="preserve">Crystal </w:t>
      </w:r>
      <w:proofErr w:type="spellStart"/>
      <w:r w:rsidR="00B75A29">
        <w:t>Ruark</w:t>
      </w:r>
      <w:proofErr w:type="spellEnd"/>
      <w:r w:rsidR="00B75A29">
        <w:t>, Fleming Co. Chamber Executive Director, reported on past events as well as plans for future events.</w:t>
      </w:r>
    </w:p>
    <w:p w:rsidR="000F2F8D" w:rsidRDefault="00B75A29" w:rsidP="00B75A29">
      <w:pPr>
        <w:ind w:firstLine="720"/>
      </w:pPr>
      <w:r>
        <w:t xml:space="preserve"> </w:t>
      </w:r>
    </w:p>
    <w:p w:rsidR="000F2F8D" w:rsidRDefault="00E5207F" w:rsidP="00B75A29">
      <w:pPr>
        <w:ind w:firstLine="720"/>
      </w:pPr>
      <w:r>
        <w:t>Resolution</w:t>
      </w:r>
      <w:r w:rsidR="00B75A29">
        <w:t xml:space="preserve"> No. 15-7-1</w:t>
      </w:r>
      <w:r>
        <w:t xml:space="preserve"> </w:t>
      </w:r>
      <w:r w:rsidR="00B75A29">
        <w:t xml:space="preserve">was presented </w:t>
      </w:r>
      <w:r>
        <w:t>awarding</w:t>
      </w:r>
      <w:r w:rsidR="00B75A29">
        <w:t xml:space="preserve"> the</w:t>
      </w:r>
      <w:r>
        <w:t xml:space="preserve"> cable franchise to Time Warner </w:t>
      </w:r>
      <w:r w:rsidR="00B75A29">
        <w:t>Cable Midwest LLC.  Councilman Story moved to adopt.  Councilman Hurst seconded the motion.  Motion carried.</w:t>
      </w:r>
    </w:p>
    <w:p w:rsidR="000F2F8D" w:rsidRDefault="000F2F8D"/>
    <w:p w:rsidR="00EE44B9" w:rsidRDefault="00AE0CEB" w:rsidP="00AE0CEB">
      <w:pPr>
        <w:ind w:firstLine="720"/>
      </w:pPr>
      <w:r>
        <w:t>The t</w:t>
      </w:r>
      <w:r w:rsidR="00E5207F">
        <w:t>ransfer</w:t>
      </w:r>
      <w:r>
        <w:t xml:space="preserve"> of c</w:t>
      </w:r>
      <w:r w:rsidR="00E5207F">
        <w:t xml:space="preserve">ontrol </w:t>
      </w:r>
      <w:r>
        <w:t xml:space="preserve">of the cable franchise </w:t>
      </w:r>
      <w:r w:rsidR="00E5207F">
        <w:t>to Charter</w:t>
      </w:r>
      <w:r>
        <w:t xml:space="preserve"> was discussed.  Per Linda Ain, attorney for the KRCC</w:t>
      </w:r>
      <w:r w:rsidR="00EE44B9">
        <w:t xml:space="preserve">, the City has three options: </w:t>
      </w:r>
    </w:p>
    <w:p w:rsidR="00EE44B9" w:rsidRDefault="00EE44B9" w:rsidP="00AE0CEB">
      <w:pPr>
        <w:ind w:firstLine="720"/>
      </w:pPr>
    </w:p>
    <w:p w:rsidR="00EE44B9" w:rsidRPr="00EE44B9" w:rsidRDefault="00EE44B9" w:rsidP="00EE44B9">
      <w:pPr>
        <w:pStyle w:val="Default"/>
        <w:spacing w:after="20"/>
        <w:ind w:firstLine="720"/>
        <w:rPr>
          <w:rFonts w:ascii="Times New Roman" w:hAnsi="Times New Roman" w:cs="Times New Roman"/>
          <w:sz w:val="20"/>
          <w:szCs w:val="20"/>
        </w:rPr>
      </w:pPr>
      <w:r w:rsidRPr="00EE44B9">
        <w:rPr>
          <w:rFonts w:ascii="Times New Roman" w:hAnsi="Times New Roman" w:cs="Times New Roman"/>
          <w:sz w:val="20"/>
          <w:szCs w:val="20"/>
        </w:rPr>
        <w:t>1. Approve the transfer (with or without conditions) from TWC to Charter</w:t>
      </w:r>
    </w:p>
    <w:p w:rsidR="00EE44B9" w:rsidRPr="00EE44B9" w:rsidRDefault="00EE44B9" w:rsidP="00EE44B9">
      <w:pPr>
        <w:pStyle w:val="Default"/>
        <w:spacing w:after="20"/>
        <w:ind w:firstLine="720"/>
        <w:rPr>
          <w:rFonts w:ascii="Times New Roman" w:hAnsi="Times New Roman" w:cs="Times New Roman"/>
          <w:sz w:val="20"/>
          <w:szCs w:val="20"/>
        </w:rPr>
      </w:pPr>
      <w:r w:rsidRPr="00EE44B9">
        <w:rPr>
          <w:rFonts w:ascii="Times New Roman" w:hAnsi="Times New Roman" w:cs="Times New Roman"/>
          <w:sz w:val="20"/>
          <w:szCs w:val="20"/>
        </w:rPr>
        <w:t>2. Deny the transfer from TWC to Charter</w:t>
      </w:r>
    </w:p>
    <w:p w:rsidR="00EE44B9" w:rsidRPr="00EE44B9" w:rsidRDefault="00EE44B9" w:rsidP="00EE44B9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 w:rsidRPr="00EE44B9">
        <w:rPr>
          <w:rFonts w:ascii="Times New Roman" w:hAnsi="Times New Roman" w:cs="Times New Roman"/>
          <w:sz w:val="20"/>
          <w:szCs w:val="20"/>
        </w:rPr>
        <w:t xml:space="preserve">3. Do nothing: inaction by a municipality within 120 days of receipt of the FCC Form 394 results in an automatic approval. </w:t>
      </w:r>
    </w:p>
    <w:p w:rsidR="00EE44B9" w:rsidRDefault="00EE44B9" w:rsidP="00AE0CEB">
      <w:pPr>
        <w:ind w:firstLine="720"/>
      </w:pPr>
    </w:p>
    <w:p w:rsidR="000F2F8D" w:rsidRDefault="00EE44B9" w:rsidP="00AE0CEB">
      <w:pPr>
        <w:ind w:firstLine="720"/>
      </w:pPr>
      <w:r>
        <w:t>Linda Ain recommended the City do nothing.  Councilman Manning</w:t>
      </w:r>
      <w:r w:rsidR="00E5207F">
        <w:t xml:space="preserve"> moved to follow the recommendation of Linda Ain</w:t>
      </w:r>
      <w:r>
        <w:t>.  Councilwoman Sparks seconded the motion.  Council voted as follows:  Hurst-yes, Moore-yes, Manning-yes, Sparks-yes, Story-yes, and Alexander-yes.  Motion carried.</w:t>
      </w:r>
      <w:r w:rsidR="00E5207F">
        <w:t xml:space="preserve"> </w:t>
      </w:r>
    </w:p>
    <w:p w:rsidR="000F2F8D" w:rsidRDefault="000F2F8D"/>
    <w:p w:rsidR="00B57EA9" w:rsidRDefault="00E5207F" w:rsidP="00B57EA9">
      <w:pPr>
        <w:ind w:firstLine="720"/>
      </w:pPr>
      <w:r>
        <w:t>Municipal Equipment</w:t>
      </w:r>
      <w:r w:rsidR="00FB3692">
        <w:t xml:space="preserve">, Inc. submitted a sealed bid for a new garbage truck, which included the following options: </w:t>
      </w:r>
      <w:r>
        <w:t xml:space="preserve">  1) 2016 Fr</w:t>
      </w:r>
      <w:r w:rsidR="00FB3692">
        <w:t>eigh</w:t>
      </w:r>
      <w:r>
        <w:t>tliner</w:t>
      </w:r>
      <w:r w:rsidR="00FB3692">
        <w:t xml:space="preserve"> M2-106 with Leach Alpha III rear loader packer body, total price $142,013</w:t>
      </w:r>
      <w:r>
        <w:t xml:space="preserve"> with</w:t>
      </w:r>
      <w:r w:rsidR="00FB3692">
        <w:t xml:space="preserve"> a</w:t>
      </w:r>
      <w:r>
        <w:t xml:space="preserve"> trade</w:t>
      </w:r>
      <w:r w:rsidR="00FB3692">
        <w:t>-</w:t>
      </w:r>
      <w:r>
        <w:t xml:space="preserve">in </w:t>
      </w:r>
      <w:r w:rsidR="00FB3692">
        <w:t>allowance of $8,000 leaving a net bid of $134,013.  De</w:t>
      </w:r>
      <w:r>
        <w:t>liver</w:t>
      </w:r>
      <w:r w:rsidR="00FB3692">
        <w:t>y in</w:t>
      </w:r>
      <w:r>
        <w:t xml:space="preserve"> Oct</w:t>
      </w:r>
      <w:r w:rsidR="00FB3692">
        <w:t xml:space="preserve">ober 2015; </w:t>
      </w:r>
      <w:r>
        <w:t>2)</w:t>
      </w:r>
      <w:r w:rsidR="00FB3692">
        <w:t xml:space="preserve"> 2016 Freightliner M2-106 with New Way Cobra Rear Loader packer body, total price $143,110 less trade-in allowance of $8,000 leaving a net bid of $135,110, in stock; and</w:t>
      </w:r>
      <w:r>
        <w:t xml:space="preserve"> 3)</w:t>
      </w:r>
      <w:r w:rsidR="00FB3692">
        <w:t xml:space="preserve"> </w:t>
      </w:r>
      <w:r>
        <w:t>2016 Kenwort</w:t>
      </w:r>
      <w:r w:rsidR="00FB3692">
        <w:t xml:space="preserve">h T370 with new Way Cobra Rear Loader packer body, total price $143,525 less trade-in allowance of $8,000 leaving a net bid of $135,525.  Truck is in stock.  Councilwoman Sparks </w:t>
      </w:r>
      <w:r w:rsidR="00C0172A">
        <w:t>moved to allow</w:t>
      </w:r>
      <w:r>
        <w:t xml:space="preserve"> Dennis</w:t>
      </w:r>
      <w:r w:rsidR="00FB3692">
        <w:t xml:space="preserve"> Masters, Public Works Superintendent,</w:t>
      </w:r>
      <w:r>
        <w:t xml:space="preserve"> </w:t>
      </w:r>
      <w:r w:rsidR="00C0172A">
        <w:t xml:space="preserve">to </w:t>
      </w:r>
      <w:r>
        <w:t>evaluate the bids</w:t>
      </w:r>
      <w:r w:rsidR="00FB3692">
        <w:t xml:space="preserve"> to assure they meet specifications</w:t>
      </w:r>
      <w:r>
        <w:t xml:space="preserve"> and authorize the mayor to make a</w:t>
      </w:r>
      <w:r w:rsidR="00FB3692">
        <w:t xml:space="preserve"> final</w:t>
      </w:r>
      <w:r>
        <w:t xml:space="preserve"> decision</w:t>
      </w:r>
      <w:r w:rsidR="00FB3692">
        <w:t xml:space="preserve"> on which truck to purchase</w:t>
      </w:r>
      <w:r w:rsidR="00C0172A">
        <w:t xml:space="preserve"> based on the evaluations</w:t>
      </w:r>
      <w:r w:rsidR="00FB3692">
        <w:t>.  Councilwoman Moore seconded the motion.</w:t>
      </w:r>
      <w:r w:rsidR="00B57EA9">
        <w:t xml:space="preserve">  Council voted as follows:  Hurst-yes, Moore-yes, Manning-yes, Sparks-yes, Story-yes, and Alexander-yes.  Motion carried. </w:t>
      </w:r>
    </w:p>
    <w:p w:rsidR="000F2F8D" w:rsidRDefault="000F2F8D"/>
    <w:p w:rsidR="00C0172A" w:rsidRDefault="00C0172A" w:rsidP="00C0172A">
      <w:pPr>
        <w:ind w:firstLine="720"/>
      </w:pPr>
      <w:r>
        <w:t xml:space="preserve">Mayor </w:t>
      </w:r>
      <w:proofErr w:type="spellStart"/>
      <w:r>
        <w:t>Voiers</w:t>
      </w:r>
      <w:proofErr w:type="spellEnd"/>
      <w:r>
        <w:t xml:space="preserve"> reported that there was $6,000 in funding for the fire station project that was not spent in the 2015 fiscal year.  The General Fund budget for </w:t>
      </w:r>
      <w:r w:rsidR="00E5207F">
        <w:t>2016</w:t>
      </w:r>
      <w:r>
        <w:t xml:space="preserve"> would need to be amended to include these funds and associated expenditures.  Councilwoman Moore moved to amend the budget as recommended.  Councilwoman Sparks seconded the motion.  Council voted as follows:  Hurst-yes, Moore-yes, Manning-yes, Sparks-yes, Story-yes, and Alexander-yes.  Motion carried.  This constitutes a firs</w:t>
      </w:r>
      <w:r w:rsidR="00BF24B9">
        <w:t>t reading of the amended budget, Ordinance No. 8-15-1.</w:t>
      </w:r>
    </w:p>
    <w:p w:rsidR="000F2F8D" w:rsidRDefault="000F2F8D" w:rsidP="00B57EA9">
      <w:pPr>
        <w:ind w:firstLine="720"/>
      </w:pPr>
    </w:p>
    <w:p w:rsidR="00BF24B9" w:rsidRDefault="00C0172A">
      <w:r>
        <w:tab/>
        <w:t>City Attorney Tom MacDonald presented Ordinance No.</w:t>
      </w:r>
      <w:r w:rsidR="00BF24B9">
        <w:t xml:space="preserve"> 8-15-2 adopting the ad valorem property tax rate of $.1397 per $100, which is the compensating rate.  Councilman Story moved to approve.  Councilman Manning seconded the motion. Council voted as follows:  Hurst-yes, Moore-yes, Manning-yes, Sparks-yes, Story-yes, and Alexander-yes.  Motion carried.</w:t>
      </w:r>
    </w:p>
    <w:p w:rsidR="00BF24B9" w:rsidRDefault="00BF24B9"/>
    <w:p w:rsidR="000F2F8D" w:rsidRDefault="00BF24B9" w:rsidP="00BF24B9">
      <w:pPr>
        <w:ind w:firstLine="720"/>
      </w:pPr>
      <w:r>
        <w:t>City Attorney Tom MacDonald presented Ordinance No. 8-15-3 adopting the ad valorem property tax rate of $.1977 per $100 for m</w:t>
      </w:r>
      <w:r w:rsidR="00E5207F">
        <w:t>otor vehicle</w:t>
      </w:r>
      <w:r>
        <w:t>s.  Councilman Manning moved to approve.  Councilman Hurst seconded the motion.  Council voted as follows:  Hurst-yes, Moore-yes, Manning-yes, Sparks-yes, Story-yes, and Alexander-yes.  Motion carried.</w:t>
      </w:r>
    </w:p>
    <w:p w:rsidR="000F2F8D" w:rsidRDefault="000F2F8D"/>
    <w:p w:rsidR="000F2F8D" w:rsidRDefault="00BF24B9" w:rsidP="00BF24B9">
      <w:pPr>
        <w:ind w:firstLine="720"/>
      </w:pPr>
      <w:r>
        <w:t xml:space="preserve">Councilman Story reported that the </w:t>
      </w:r>
      <w:r w:rsidR="00E5207F">
        <w:t>Finance</w:t>
      </w:r>
      <w:r>
        <w:t xml:space="preserve"> Committee had reviewed an application from the American L</w:t>
      </w:r>
      <w:r w:rsidR="00E5207F">
        <w:t>egion</w:t>
      </w:r>
      <w:r>
        <w:t xml:space="preserve"> for funding through the business incentive program to paint the exterior of their building.</w:t>
      </w:r>
      <w:r w:rsidR="00E5207F">
        <w:t xml:space="preserve"> </w:t>
      </w:r>
      <w:r>
        <w:lastRenderedPageBreak/>
        <w:t>The Finance Committee recommended that the application be approved.  Councilman Story moved to accept the recommendation of the Finance Committee.  Councilman Hurst seconded the motion.  Council voted as follows:  Hurst-yes, Moore-yes, Manning-yes, Sparks-yes, Story-yes, and Alexander-yes.  Motion carried.</w:t>
      </w:r>
    </w:p>
    <w:p w:rsidR="000F2F8D" w:rsidRDefault="000F2F8D"/>
    <w:p w:rsidR="000F2F8D" w:rsidRDefault="00BF24B9" w:rsidP="00BF24B9">
      <w:pPr>
        <w:ind w:firstLine="720"/>
      </w:pPr>
      <w:r>
        <w:t xml:space="preserve">Councilman Alexander scheduled a meeting of the </w:t>
      </w:r>
      <w:r w:rsidR="00E5207F">
        <w:t>Buildings</w:t>
      </w:r>
      <w:r>
        <w:t xml:space="preserve"> and Grounds Committee for Monday, </w:t>
      </w:r>
      <w:r w:rsidR="00E5207F">
        <w:t>Aug</w:t>
      </w:r>
      <w:r>
        <w:t>ust</w:t>
      </w:r>
      <w:r w:rsidR="00E5207F">
        <w:t xml:space="preserve"> 10</w:t>
      </w:r>
      <w:r w:rsidR="00E5207F">
        <w:rPr>
          <w:vertAlign w:val="superscript"/>
        </w:rPr>
        <w:t>th</w:t>
      </w:r>
      <w:r w:rsidR="00E5207F">
        <w:t xml:space="preserve">, </w:t>
      </w:r>
      <w:r>
        <w:t xml:space="preserve">at </w:t>
      </w:r>
      <w:r w:rsidR="00E5207F">
        <w:t>6 p.m.</w:t>
      </w:r>
      <w:r>
        <w:t xml:space="preserve"> in the City Annex.</w:t>
      </w:r>
    </w:p>
    <w:p w:rsidR="000F2F8D" w:rsidRDefault="000F2F8D"/>
    <w:p w:rsidR="000F2F8D" w:rsidRDefault="00BF24B9" w:rsidP="00BF24B9">
      <w:pPr>
        <w:ind w:firstLine="720"/>
      </w:pPr>
      <w:r>
        <w:t xml:space="preserve">Councilman Hurst scheduled a meeting of the Public and Employee </w:t>
      </w:r>
      <w:r w:rsidR="00E5207F">
        <w:t>Safety</w:t>
      </w:r>
      <w:r>
        <w:t xml:space="preserve"> Committee for Friday, July 31</w:t>
      </w:r>
      <w:r w:rsidRPr="00BF24B9">
        <w:rPr>
          <w:vertAlign w:val="superscript"/>
        </w:rPr>
        <w:t>st</w:t>
      </w:r>
      <w:r>
        <w:t>, at 12:30 p.m. in the City Annex.</w:t>
      </w:r>
    </w:p>
    <w:p w:rsidR="000F2F8D" w:rsidRDefault="000F2F8D"/>
    <w:p w:rsidR="000F2F8D" w:rsidRDefault="009A4721" w:rsidP="00BF24B9">
      <w:pPr>
        <w:ind w:firstLine="720"/>
      </w:pPr>
      <w:r>
        <w:t>Joy Roark</w:t>
      </w:r>
      <w:r w:rsidR="001F54A0">
        <w:t>, City Clerk/Treasurer, reported that her office is prepared for the annual audit scheduled to begin August 3</w:t>
      </w:r>
      <w:r w:rsidR="001F54A0" w:rsidRPr="001F54A0">
        <w:rPr>
          <w:vertAlign w:val="superscript"/>
        </w:rPr>
        <w:t>rd</w:t>
      </w:r>
      <w:r w:rsidR="001F54A0">
        <w:t xml:space="preserve">.  Assistant City Clerk </w:t>
      </w:r>
      <w:proofErr w:type="spellStart"/>
      <w:r w:rsidR="001F54A0">
        <w:t>Joetta</w:t>
      </w:r>
      <w:proofErr w:type="spellEnd"/>
      <w:r w:rsidR="001F54A0">
        <w:t xml:space="preserve"> Marshall and Utilities Clerk II Sarah Farrow are attending the Municipal Clerks’ Academy in Lexington.  Financial reports were provided in the council packets.</w:t>
      </w:r>
    </w:p>
    <w:p w:rsidR="001F54A0" w:rsidRDefault="001F54A0" w:rsidP="00BF24B9">
      <w:pPr>
        <w:ind w:firstLine="720"/>
      </w:pPr>
    </w:p>
    <w:p w:rsidR="000F2F8D" w:rsidRDefault="001F54A0" w:rsidP="001F54A0">
      <w:pPr>
        <w:ind w:firstLine="720"/>
      </w:pPr>
      <w:r>
        <w:t>Greg Boling presented the C</w:t>
      </w:r>
      <w:r w:rsidR="00E5207F">
        <w:t>odes</w:t>
      </w:r>
      <w:r>
        <w:t xml:space="preserve"> Enforcement report.</w:t>
      </w:r>
    </w:p>
    <w:p w:rsidR="001F54A0" w:rsidRDefault="001F54A0" w:rsidP="001F54A0">
      <w:pPr>
        <w:ind w:firstLine="720"/>
      </w:pPr>
    </w:p>
    <w:p w:rsidR="000F2F8D" w:rsidRDefault="001F54A0" w:rsidP="001F54A0">
      <w:pPr>
        <w:ind w:firstLine="720"/>
      </w:pPr>
      <w:r>
        <w:t xml:space="preserve">Dave Gray provided a report for </w:t>
      </w:r>
      <w:r w:rsidR="00E5207F">
        <w:t>FCATV</w:t>
      </w:r>
      <w:r>
        <w:t>.</w:t>
      </w:r>
    </w:p>
    <w:p w:rsidR="001F54A0" w:rsidRDefault="001F54A0" w:rsidP="001F54A0">
      <w:pPr>
        <w:ind w:firstLine="720"/>
      </w:pPr>
    </w:p>
    <w:p w:rsidR="000F2F8D" w:rsidRDefault="00E5207F" w:rsidP="001F54A0">
      <w:pPr>
        <w:ind w:firstLine="720"/>
      </w:pPr>
      <w:r>
        <w:t>Police</w:t>
      </w:r>
      <w:r w:rsidR="001F54A0">
        <w:t xml:space="preserve"> Chief Randy </w:t>
      </w:r>
      <w:proofErr w:type="spellStart"/>
      <w:r w:rsidR="001F54A0">
        <w:t>Sergent</w:t>
      </w:r>
      <w:proofErr w:type="spellEnd"/>
      <w:r w:rsidR="001F54A0">
        <w:t xml:space="preserve"> reported that Officer Jeremy</w:t>
      </w:r>
      <w:r>
        <w:t xml:space="preserve"> Miller</w:t>
      </w:r>
      <w:r w:rsidR="00404722">
        <w:t xml:space="preserve"> had been injured in a dirt</w:t>
      </w:r>
      <w:r>
        <w:t xml:space="preserve"> bike wreck</w:t>
      </w:r>
      <w:r w:rsidR="00404722">
        <w:t xml:space="preserve"> and could be </w:t>
      </w:r>
      <w:r>
        <w:t>off</w:t>
      </w:r>
      <w:r w:rsidR="00404722">
        <w:t xml:space="preserve"> from work for four months.</w:t>
      </w:r>
    </w:p>
    <w:p w:rsidR="00404722" w:rsidRDefault="00404722" w:rsidP="001F54A0">
      <w:pPr>
        <w:ind w:firstLine="720"/>
      </w:pPr>
    </w:p>
    <w:p w:rsidR="000F2F8D" w:rsidRDefault="00404722" w:rsidP="00404722">
      <w:pPr>
        <w:ind w:firstLine="720"/>
      </w:pPr>
      <w:r>
        <w:t xml:space="preserve">Dennis Masters, Superintendent, presented the </w:t>
      </w:r>
      <w:r w:rsidR="00E5207F">
        <w:t>Public Works</w:t>
      </w:r>
      <w:r>
        <w:t xml:space="preserve"> report.</w:t>
      </w:r>
    </w:p>
    <w:p w:rsidR="00404722" w:rsidRDefault="00404722" w:rsidP="00404722">
      <w:pPr>
        <w:ind w:firstLine="720"/>
      </w:pPr>
    </w:p>
    <w:p w:rsidR="000F2F8D" w:rsidRDefault="00E5207F" w:rsidP="00404722">
      <w:pPr>
        <w:ind w:firstLine="720"/>
      </w:pPr>
      <w:r>
        <w:t>Utilities</w:t>
      </w:r>
      <w:r w:rsidR="00404722">
        <w:t xml:space="preserve"> Superintendent Joe Dunaway provided updates on projects.  Dunaway also reported that</w:t>
      </w:r>
      <w:r>
        <w:t xml:space="preserve"> </w:t>
      </w:r>
      <w:r w:rsidR="00404722">
        <w:t>employee Scotty Masters had returned to work and Colby McCloud passed the</w:t>
      </w:r>
      <w:r>
        <w:t xml:space="preserve"> Class II </w:t>
      </w:r>
      <w:r w:rsidR="00404722">
        <w:t>D</w:t>
      </w:r>
      <w:r>
        <w:t>istribution</w:t>
      </w:r>
      <w:r w:rsidR="00404722">
        <w:t xml:space="preserve"> test.</w:t>
      </w:r>
    </w:p>
    <w:p w:rsidR="000F2F8D" w:rsidRDefault="000F2F8D"/>
    <w:p w:rsidR="000F2F8D" w:rsidRDefault="00404722" w:rsidP="00404722">
      <w:pPr>
        <w:ind w:firstLine="720"/>
      </w:pPr>
      <w:r>
        <w:t xml:space="preserve">Mayor </w:t>
      </w:r>
      <w:proofErr w:type="spellStart"/>
      <w:r>
        <w:t>Voiers</w:t>
      </w:r>
      <w:proofErr w:type="spellEnd"/>
      <w:r>
        <w:t xml:space="preserve"> provided information on the</w:t>
      </w:r>
      <w:r w:rsidR="00E5207F">
        <w:t xml:space="preserve"> RX discount card</w:t>
      </w:r>
      <w:r>
        <w:t xml:space="preserve">, a program made available by KLC at no costs to the city or to the public.  The City received a request for funding in the amount of $10,000 from </w:t>
      </w:r>
      <w:r w:rsidR="00E5207F">
        <w:t>MCTC Build Smart</w:t>
      </w:r>
      <w:r>
        <w:t xml:space="preserve"> to build a campus in Rowan County</w:t>
      </w:r>
      <w:r w:rsidR="00276433">
        <w:t>.  No action was taken.</w:t>
      </w:r>
    </w:p>
    <w:p w:rsidR="000F2F8D" w:rsidRDefault="000F2F8D"/>
    <w:p w:rsidR="000F2F8D" w:rsidRDefault="00276433" w:rsidP="00276433">
      <w:pPr>
        <w:ind w:firstLine="720"/>
      </w:pPr>
      <w:r>
        <w:t xml:space="preserve">There being no further business, Councilman Manning </w:t>
      </w:r>
      <w:r w:rsidR="00E5207F">
        <w:t xml:space="preserve">moved to adjourn </w:t>
      </w:r>
      <w:r>
        <w:t xml:space="preserve">at </w:t>
      </w:r>
      <w:r w:rsidR="00E5207F">
        <w:t>8:00</w:t>
      </w:r>
      <w:r>
        <w:t xml:space="preserve"> p.m.</w:t>
      </w:r>
    </w:p>
    <w:p w:rsidR="00276433" w:rsidRDefault="00276433" w:rsidP="00276433">
      <w:pPr>
        <w:ind w:firstLine="720"/>
      </w:pPr>
    </w:p>
    <w:p w:rsidR="00276433" w:rsidRDefault="00276433" w:rsidP="00276433">
      <w:pPr>
        <w:ind w:firstLine="720"/>
      </w:pPr>
    </w:p>
    <w:p w:rsidR="00276433" w:rsidRDefault="00276433" w:rsidP="00276433">
      <w:pPr>
        <w:ind w:firstLine="720"/>
      </w:pPr>
    </w:p>
    <w:p w:rsidR="00276433" w:rsidRDefault="00276433" w:rsidP="0027643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276433" w:rsidRDefault="00276433" w:rsidP="0027643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276433" w:rsidRDefault="00276433" w:rsidP="00276433">
      <w:r>
        <w:t>ATTESTED:</w:t>
      </w:r>
    </w:p>
    <w:p w:rsidR="00276433" w:rsidRDefault="00276433" w:rsidP="00276433"/>
    <w:p w:rsidR="00276433" w:rsidRDefault="00276433" w:rsidP="00276433">
      <w:r>
        <w:t xml:space="preserve">_________________________________________ </w:t>
      </w:r>
    </w:p>
    <w:p w:rsidR="00276433" w:rsidRDefault="00276433" w:rsidP="00276433">
      <w:r>
        <w:t>Joy Story Roark, City Clerk/Treasurer</w:t>
      </w:r>
    </w:p>
    <w:p w:rsidR="000F2F8D" w:rsidRDefault="000F2F8D"/>
    <w:p w:rsidR="000F2F8D" w:rsidRDefault="000F2F8D"/>
    <w:p w:rsidR="000F2F8D" w:rsidRDefault="000F2F8D"/>
    <w:p w:rsidR="000F2F8D" w:rsidRDefault="000F2F8D"/>
    <w:p w:rsidR="000F2F8D" w:rsidRDefault="000F2F8D"/>
    <w:p w:rsidR="000F2F8D" w:rsidRDefault="000F2F8D"/>
    <w:sectPr w:rsidR="000F2F8D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8D" w:rsidRDefault="00E5207F">
      <w:r>
        <w:separator/>
      </w:r>
    </w:p>
  </w:endnote>
  <w:endnote w:type="continuationSeparator" w:id="0">
    <w:p w:rsidR="000F2F8D" w:rsidRDefault="00E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8D" w:rsidRDefault="000F2F8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8D" w:rsidRDefault="00E5207F">
      <w:r>
        <w:separator/>
      </w:r>
    </w:p>
  </w:footnote>
  <w:footnote w:type="continuationSeparator" w:id="0">
    <w:p w:rsidR="000F2F8D" w:rsidRDefault="00E5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8D" w:rsidRDefault="000F2F8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2001"/>
    <w:rsid w:val="000F2F8D"/>
    <w:rsid w:val="001174E0"/>
    <w:rsid w:val="001F54A0"/>
    <w:rsid w:val="00276433"/>
    <w:rsid w:val="00404722"/>
    <w:rsid w:val="009A4721"/>
    <w:rsid w:val="00A62001"/>
    <w:rsid w:val="00AE0CEB"/>
    <w:rsid w:val="00B57EA9"/>
    <w:rsid w:val="00B75A29"/>
    <w:rsid w:val="00BF24B9"/>
    <w:rsid w:val="00C0172A"/>
    <w:rsid w:val="00E5207F"/>
    <w:rsid w:val="00E92DF0"/>
    <w:rsid w:val="00EE44B9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030015-7DFD-4353-B8D4-F035A48D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E44B9"/>
    <w:pPr>
      <w:widowControl/>
      <w:overflowPunct/>
      <w:adjustRightInd/>
    </w:pPr>
    <w:rPr>
      <w:rFonts w:ascii="Arial" w:eastAsiaTheme="minorHAnsi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2015-09-25T12:19:00Z</dcterms:created>
  <dcterms:modified xsi:type="dcterms:W3CDTF">2015-09-25T12:19:00Z</dcterms:modified>
</cp:coreProperties>
</file>